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3AE4B" w14:textId="77777777" w:rsidR="00F26DC2" w:rsidRPr="00D51664" w:rsidRDefault="00F26DC2" w:rsidP="00F26DC2">
      <w:pPr>
        <w:pStyle w:val="Heading2"/>
        <w:jc w:val="center"/>
        <w:rPr>
          <w:rFonts w:ascii="Georgia" w:hAnsi="Georgia" w:cstheme="minorHAnsi"/>
          <w:color w:val="auto"/>
          <w:sz w:val="32"/>
          <w:szCs w:val="32"/>
        </w:rPr>
      </w:pPr>
      <w:r w:rsidRPr="00D51664">
        <w:rPr>
          <w:rFonts w:ascii="Georgia" w:hAnsi="Georgia" w:cstheme="minorHAnsi"/>
          <w:color w:val="auto"/>
          <w:sz w:val="32"/>
          <w:szCs w:val="32"/>
        </w:rPr>
        <w:t>Information for Referrers</w:t>
      </w:r>
    </w:p>
    <w:p w14:paraId="2AD2552E" w14:textId="77777777" w:rsidR="00F26DC2" w:rsidRPr="00D077A0" w:rsidRDefault="00F26DC2" w:rsidP="00F26DC2">
      <w:pPr>
        <w:rPr>
          <w:rFonts w:ascii="Georgia" w:hAnsi="Georgia" w:cstheme="minorHAnsi"/>
          <w:b/>
          <w:bCs/>
        </w:rPr>
      </w:pPr>
    </w:p>
    <w:p w14:paraId="621A88B2" w14:textId="77777777" w:rsidR="00F26DC2" w:rsidRPr="00F26DC2" w:rsidRDefault="00F26DC2" w:rsidP="00F26DC2">
      <w:pPr>
        <w:rPr>
          <w:rFonts w:asciiTheme="minorHAnsi" w:hAnsiTheme="minorHAnsi" w:cstheme="minorHAnsi"/>
          <w:b/>
          <w:bCs/>
        </w:rPr>
      </w:pPr>
    </w:p>
    <w:p w14:paraId="2EFAFD57" w14:textId="77777777" w:rsidR="00F26DC2" w:rsidRPr="007C32A6" w:rsidRDefault="00F26DC2" w:rsidP="00F26DC2">
      <w:pPr>
        <w:pStyle w:val="Heading1"/>
        <w:rPr>
          <w:rFonts w:ascii="Georgia" w:hAnsi="Georgia" w:cstheme="minorHAnsi"/>
          <w:b/>
        </w:rPr>
      </w:pPr>
      <w:r w:rsidRPr="007C32A6">
        <w:rPr>
          <w:rFonts w:ascii="Georgia" w:hAnsi="Georgia" w:cstheme="minorHAnsi"/>
          <w:b/>
        </w:rPr>
        <w:t>Key features of the Strengthening Families Programme</w:t>
      </w:r>
    </w:p>
    <w:p w14:paraId="6DD5C2ED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3CA3F383" w14:textId="5D4B66AC" w:rsidR="00F26DC2" w:rsidRPr="007C32A6" w:rsidRDefault="00F26DC2" w:rsidP="00F26DC2">
      <w:pPr>
        <w:pStyle w:val="ListParagraph"/>
        <w:numPr>
          <w:ilvl w:val="0"/>
          <w:numId w:val="7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The SFP is a seven-session programme (two and a half hours per week)</w:t>
      </w:r>
      <w:r w:rsidR="00455736">
        <w:rPr>
          <w:rFonts w:ascii="Georgia" w:hAnsi="Georgia" w:cstheme="minorHAnsi"/>
        </w:rPr>
        <w:t xml:space="preserve"> with the first half hour spent eating dinner together</w:t>
      </w:r>
      <w:r w:rsidR="007C32A6" w:rsidRPr="007C32A6">
        <w:rPr>
          <w:rFonts w:ascii="Georgia" w:hAnsi="Georgia" w:cstheme="minorHAnsi"/>
        </w:rPr>
        <w:t>.</w:t>
      </w:r>
    </w:p>
    <w:p w14:paraId="78C1B457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3A305FF2" w14:textId="06410590" w:rsidR="00F26DC2" w:rsidRPr="007C32A6" w:rsidRDefault="00F26DC2" w:rsidP="00D077A0">
      <w:pPr>
        <w:pStyle w:val="ListParagraph"/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Parents</w:t>
      </w:r>
      <w:r w:rsidR="00455736">
        <w:rPr>
          <w:rFonts w:ascii="Georgia" w:hAnsi="Georgia" w:cstheme="minorHAnsi"/>
        </w:rPr>
        <w:t>/carers</w:t>
      </w:r>
      <w:r w:rsidRPr="007C32A6">
        <w:rPr>
          <w:rFonts w:ascii="Georgia" w:hAnsi="Georgia" w:cstheme="minorHAnsi"/>
        </w:rPr>
        <w:t xml:space="preserve"> and young people </w:t>
      </w:r>
      <w:r w:rsidR="00455736">
        <w:rPr>
          <w:rFonts w:ascii="Georgia" w:hAnsi="Georgia" w:cstheme="minorHAnsi"/>
        </w:rPr>
        <w:t xml:space="preserve">then </w:t>
      </w:r>
      <w:r w:rsidRPr="007C32A6">
        <w:rPr>
          <w:rFonts w:ascii="Georgia" w:hAnsi="Georgia" w:cstheme="minorHAnsi"/>
        </w:rPr>
        <w:t xml:space="preserve">meet separately for the </w:t>
      </w:r>
      <w:r w:rsidR="004A49D6">
        <w:rPr>
          <w:rFonts w:ascii="Georgia" w:hAnsi="Georgia" w:cstheme="minorHAnsi"/>
        </w:rPr>
        <w:t>next</w:t>
      </w:r>
      <w:r w:rsidR="004A49D6" w:rsidRPr="007C32A6">
        <w:rPr>
          <w:rFonts w:ascii="Georgia" w:hAnsi="Georgia" w:cstheme="minorHAnsi"/>
        </w:rPr>
        <w:t xml:space="preserve"> </w:t>
      </w:r>
      <w:r w:rsidRPr="007C32A6">
        <w:rPr>
          <w:rFonts w:ascii="Georgia" w:hAnsi="Georgia" w:cstheme="minorHAnsi"/>
        </w:rPr>
        <w:t xml:space="preserve">hour and spend the </w:t>
      </w:r>
      <w:r w:rsidR="004A49D6">
        <w:rPr>
          <w:rFonts w:ascii="Georgia" w:hAnsi="Georgia" w:cstheme="minorHAnsi"/>
        </w:rPr>
        <w:t>final</w:t>
      </w:r>
      <w:r w:rsidR="004A49D6" w:rsidRPr="007C32A6">
        <w:rPr>
          <w:rFonts w:ascii="Georgia" w:hAnsi="Georgia" w:cstheme="minorHAnsi"/>
        </w:rPr>
        <w:t xml:space="preserve"> </w:t>
      </w:r>
      <w:r w:rsidRPr="007C32A6">
        <w:rPr>
          <w:rFonts w:ascii="Georgia" w:hAnsi="Georgia" w:cstheme="minorHAnsi"/>
        </w:rPr>
        <w:t>hour together in family activities</w:t>
      </w:r>
      <w:r w:rsidR="007C32A6" w:rsidRPr="007C32A6">
        <w:rPr>
          <w:rFonts w:ascii="Georgia" w:hAnsi="Georgia" w:cstheme="minorHAnsi"/>
        </w:rPr>
        <w:t>.</w:t>
      </w:r>
      <w:bookmarkStart w:id="0" w:name="_GoBack"/>
      <w:bookmarkEnd w:id="0"/>
    </w:p>
    <w:p w14:paraId="6CDDA7F2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0E80D160" w14:textId="077F2082" w:rsidR="00F26DC2" w:rsidRDefault="00F26DC2" w:rsidP="00F26DC2">
      <w:pPr>
        <w:pStyle w:val="ListParagraph"/>
        <w:numPr>
          <w:ilvl w:val="0"/>
          <w:numId w:val="7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It is focused on building upon strengths within the family and reducing family related risk factors for adolescent problem behaviour</w:t>
      </w:r>
      <w:r w:rsidR="004A49D6">
        <w:rPr>
          <w:rFonts w:ascii="Georgia" w:hAnsi="Georgia" w:cstheme="minorHAnsi"/>
        </w:rPr>
        <w:t>s</w:t>
      </w:r>
      <w:r w:rsidRPr="007C32A6">
        <w:rPr>
          <w:rFonts w:ascii="Georgia" w:hAnsi="Georgia" w:cstheme="minorHAnsi"/>
        </w:rPr>
        <w:t xml:space="preserve"> &amp; substance misuse</w:t>
      </w:r>
      <w:r w:rsidR="007C32A6" w:rsidRPr="007C32A6">
        <w:rPr>
          <w:rFonts w:ascii="Georgia" w:hAnsi="Georgia" w:cstheme="minorHAnsi"/>
        </w:rPr>
        <w:t>.</w:t>
      </w:r>
    </w:p>
    <w:p w14:paraId="7EECF70F" w14:textId="77777777" w:rsidR="007C32A6" w:rsidRPr="007C32A6" w:rsidRDefault="007C32A6" w:rsidP="007C32A6">
      <w:pPr>
        <w:pStyle w:val="ListParagraph"/>
        <w:rPr>
          <w:rFonts w:ascii="Georgia" w:hAnsi="Georgia" w:cstheme="minorHAnsi"/>
        </w:rPr>
      </w:pPr>
    </w:p>
    <w:p w14:paraId="63CEFA93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166FCA9F" w14:textId="77777777" w:rsidR="00F26DC2" w:rsidRPr="007C32A6" w:rsidRDefault="00F26DC2" w:rsidP="00237337">
      <w:pPr>
        <w:pStyle w:val="Heading1"/>
        <w:rPr>
          <w:rFonts w:ascii="Georgia" w:hAnsi="Georgia" w:cstheme="minorHAnsi"/>
          <w:b/>
          <w:u w:val="single"/>
        </w:rPr>
      </w:pPr>
      <w:r w:rsidRPr="007C32A6">
        <w:rPr>
          <w:rFonts w:ascii="Georgia" w:hAnsi="Georgia" w:cstheme="minorHAnsi"/>
          <w:b/>
          <w:u w:val="single"/>
        </w:rPr>
        <w:t>Referral Criteria</w:t>
      </w:r>
    </w:p>
    <w:p w14:paraId="59BCFAD8" w14:textId="77777777" w:rsidR="004A21A4" w:rsidRPr="007C32A6" w:rsidRDefault="004A21A4" w:rsidP="004A21A4">
      <w:pPr>
        <w:rPr>
          <w:rFonts w:ascii="Georgia" w:hAnsi="Georgia" w:cstheme="minorHAnsi"/>
        </w:rPr>
      </w:pPr>
    </w:p>
    <w:p w14:paraId="41F01C71" w14:textId="77777777" w:rsidR="00F26DC2" w:rsidRPr="007C32A6" w:rsidRDefault="004A21A4" w:rsidP="00F26DC2">
      <w:pPr>
        <w:numPr>
          <w:ilvl w:val="0"/>
          <w:numId w:val="2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SFP is for</w:t>
      </w:r>
      <w:r w:rsidR="00F26DC2" w:rsidRPr="007C32A6">
        <w:rPr>
          <w:rFonts w:ascii="Georgia" w:hAnsi="Georgia" w:cstheme="minorHAnsi"/>
        </w:rPr>
        <w:t xml:space="preserve"> famil</w:t>
      </w:r>
      <w:r w:rsidRPr="007C32A6">
        <w:rPr>
          <w:rFonts w:ascii="Georgia" w:hAnsi="Georgia" w:cstheme="minorHAnsi"/>
        </w:rPr>
        <w:t>ies with young people aged 10 – 12</w:t>
      </w:r>
      <w:r w:rsidR="00F26DC2" w:rsidRPr="007C32A6">
        <w:rPr>
          <w:rFonts w:ascii="Georgia" w:hAnsi="Georgia" w:cstheme="minorHAnsi"/>
        </w:rPr>
        <w:t xml:space="preserve"> years</w:t>
      </w:r>
      <w:r w:rsidR="007C32A6" w:rsidRPr="007C32A6">
        <w:rPr>
          <w:rFonts w:ascii="Georgia" w:hAnsi="Georgia" w:cstheme="minorHAnsi"/>
        </w:rPr>
        <w:t>.</w:t>
      </w:r>
    </w:p>
    <w:p w14:paraId="337FEB13" w14:textId="77777777" w:rsidR="004A21A4" w:rsidRPr="007C32A6" w:rsidRDefault="004A21A4" w:rsidP="004A21A4">
      <w:pPr>
        <w:rPr>
          <w:rFonts w:ascii="Georgia" w:hAnsi="Georgia" w:cstheme="minorHAnsi"/>
        </w:rPr>
      </w:pPr>
    </w:p>
    <w:p w14:paraId="4D6A1171" w14:textId="46687F90" w:rsidR="004A21A4" w:rsidRPr="007C32A6" w:rsidRDefault="004A21A4" w:rsidP="004A21A4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 xml:space="preserve">For families that are currently </w:t>
      </w:r>
      <w:r w:rsidR="004A49D6">
        <w:rPr>
          <w:rFonts w:ascii="Georgia" w:hAnsi="Georgia" w:cstheme="minorHAnsi"/>
        </w:rPr>
        <w:t xml:space="preserve">in </w:t>
      </w:r>
      <w:r w:rsidRPr="007C32A6">
        <w:rPr>
          <w:rFonts w:ascii="Georgia" w:hAnsi="Georgia" w:cstheme="minorHAnsi"/>
        </w:rPr>
        <w:t>or at high risk of being involved with the Criminal Justice System.</w:t>
      </w:r>
    </w:p>
    <w:p w14:paraId="792BF836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26DE197E" w14:textId="330EE1BC" w:rsidR="00F26DC2" w:rsidRPr="007C32A6" w:rsidRDefault="00F26DC2" w:rsidP="00F26DC2">
      <w:pPr>
        <w:numPr>
          <w:ilvl w:val="0"/>
          <w:numId w:val="2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The parent</w:t>
      </w:r>
      <w:r w:rsidR="00455736">
        <w:rPr>
          <w:rFonts w:ascii="Georgia" w:hAnsi="Georgia" w:cstheme="minorHAnsi"/>
        </w:rPr>
        <w:t>/</w:t>
      </w:r>
      <w:r w:rsidRPr="007C32A6">
        <w:rPr>
          <w:rFonts w:ascii="Georgia" w:hAnsi="Georgia" w:cstheme="minorHAnsi"/>
        </w:rPr>
        <w:t>carer and young person must be aware of and agree to the referral</w:t>
      </w:r>
    </w:p>
    <w:p w14:paraId="3184C393" w14:textId="77777777" w:rsidR="00F26DC2" w:rsidRPr="007C32A6" w:rsidRDefault="00F26DC2" w:rsidP="00F26DC2">
      <w:pPr>
        <w:ind w:left="360"/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(please have parent and young person sign in the space provided)</w:t>
      </w:r>
      <w:r w:rsidR="007C32A6" w:rsidRPr="007C32A6">
        <w:rPr>
          <w:rFonts w:ascii="Georgia" w:hAnsi="Georgia" w:cstheme="minorHAnsi"/>
        </w:rPr>
        <w:t>.</w:t>
      </w:r>
    </w:p>
    <w:p w14:paraId="4D4FBF36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0767482C" w14:textId="77777777" w:rsidR="00F26DC2" w:rsidRPr="007C32A6" w:rsidRDefault="00F26DC2" w:rsidP="00F26DC2">
      <w:pPr>
        <w:numPr>
          <w:ilvl w:val="0"/>
          <w:numId w:val="2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Families must be committed to attending all seven sessions and be aware that groups will</w:t>
      </w:r>
      <w:r w:rsidR="004A21A4" w:rsidRPr="007C32A6">
        <w:rPr>
          <w:rFonts w:ascii="Georgia" w:hAnsi="Georgia" w:cstheme="minorHAnsi"/>
        </w:rPr>
        <w:t xml:space="preserve"> run after school hours,</w:t>
      </w:r>
      <w:r w:rsidRPr="007C32A6">
        <w:rPr>
          <w:rFonts w:ascii="Georgia" w:hAnsi="Georgia" w:cstheme="minorHAnsi"/>
        </w:rPr>
        <w:t xml:space="preserve"> in the evening.</w:t>
      </w:r>
    </w:p>
    <w:p w14:paraId="20487363" w14:textId="77777777" w:rsidR="00237337" w:rsidRDefault="00237337" w:rsidP="00237337">
      <w:pPr>
        <w:ind w:left="360"/>
        <w:rPr>
          <w:rFonts w:ascii="Georgia" w:hAnsi="Georgia" w:cstheme="minorHAnsi"/>
        </w:rPr>
      </w:pPr>
    </w:p>
    <w:p w14:paraId="30B8E8A2" w14:textId="77777777" w:rsidR="00F26DC2" w:rsidRPr="007C32A6" w:rsidRDefault="00F26DC2" w:rsidP="00D077A0">
      <w:pPr>
        <w:pStyle w:val="Heading1"/>
        <w:jc w:val="center"/>
        <w:rPr>
          <w:rFonts w:ascii="Georgia" w:hAnsi="Georgia" w:cstheme="minorHAnsi"/>
          <w:b/>
        </w:rPr>
      </w:pPr>
      <w:r w:rsidRPr="007C32A6">
        <w:rPr>
          <w:rFonts w:ascii="Georgia" w:hAnsi="Georgia" w:cstheme="minorHAnsi"/>
          <w:b/>
        </w:rPr>
        <w:t>Weekly Topics covered in the Programme</w:t>
      </w:r>
    </w:p>
    <w:p w14:paraId="40C15CB4" w14:textId="1EBA8EE8" w:rsidR="00F26DC2" w:rsidRPr="007C32A6" w:rsidRDefault="00D077A0" w:rsidP="00F26DC2">
      <w:pPr>
        <w:rPr>
          <w:rFonts w:ascii="Georgia" w:hAnsi="Georgia" w:cstheme="minorHAnsi"/>
        </w:rPr>
      </w:pPr>
      <w:r w:rsidRPr="007C32A6">
        <w:rPr>
          <w:rFonts w:ascii="Georgia" w:hAnsi="Georgia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503C8" wp14:editId="0FEE0A73">
                <wp:simplePos x="0" y="0"/>
                <wp:positionH relativeFrom="column">
                  <wp:posOffset>3156585</wp:posOffset>
                </wp:positionH>
                <wp:positionV relativeFrom="paragraph">
                  <wp:posOffset>51435</wp:posOffset>
                </wp:positionV>
                <wp:extent cx="2905125" cy="1802765"/>
                <wp:effectExtent l="0" t="0" r="952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02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5CC054E" w14:textId="77777777" w:rsidR="00F26DC2" w:rsidRPr="00D077A0" w:rsidRDefault="00F26DC2" w:rsidP="00F26DC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</w:rPr>
                              <w:t>Parent Group</w:t>
                            </w:r>
                          </w:p>
                          <w:p w14:paraId="4EF445D2" w14:textId="77777777" w:rsidR="00F26DC2" w:rsidRPr="00D077A0" w:rsidRDefault="00F26DC2" w:rsidP="00F26DC2">
                            <w:pPr>
                              <w:shd w:val="clear" w:color="auto" w:fill="C6D9F1" w:themeFill="text2" w:themeFillTint="33"/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14:paraId="0C2763E1" w14:textId="77777777" w:rsidR="00F26DC2" w:rsidRPr="00D077A0" w:rsidRDefault="00F26DC2" w:rsidP="00F26D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Showing Love and Setting Limits</w:t>
                            </w:r>
                          </w:p>
                          <w:p w14:paraId="5E2F795E" w14:textId="77777777" w:rsidR="00F26DC2" w:rsidRPr="00D077A0" w:rsidRDefault="00F26DC2" w:rsidP="00F26D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Making House Rules</w:t>
                            </w:r>
                          </w:p>
                          <w:p w14:paraId="5E4FE1B0" w14:textId="77777777" w:rsidR="00F26DC2" w:rsidRPr="00D077A0" w:rsidRDefault="00F26DC2" w:rsidP="00F26D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Encouraging Good Behaviour</w:t>
                            </w:r>
                          </w:p>
                          <w:p w14:paraId="39921546" w14:textId="77777777" w:rsidR="00F26DC2" w:rsidRPr="00D077A0" w:rsidRDefault="00F26DC2" w:rsidP="00F26D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Understanding Consequences</w:t>
                            </w:r>
                          </w:p>
                          <w:p w14:paraId="3446ED55" w14:textId="77777777" w:rsidR="00F26DC2" w:rsidRPr="00D077A0" w:rsidRDefault="00F26DC2" w:rsidP="00F26D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Building Bridges</w:t>
                            </w:r>
                          </w:p>
                          <w:p w14:paraId="200B939F" w14:textId="77777777" w:rsidR="00F26DC2" w:rsidRPr="00D077A0" w:rsidRDefault="00F26DC2" w:rsidP="00F26D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Protecting Against Substance Misuse</w:t>
                            </w:r>
                          </w:p>
                          <w:p w14:paraId="772B0802" w14:textId="393B3EC2" w:rsidR="00F26DC2" w:rsidRPr="00D077A0" w:rsidRDefault="00F26DC2" w:rsidP="00F26D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 xml:space="preserve">Getting Help for Special family </w:t>
                            </w:r>
                            <w:r w:rsidR="004A49D6">
                              <w:rPr>
                                <w:rFonts w:ascii="Georgia" w:hAnsi="Georgia" w:cstheme="minorHAnsi"/>
                              </w:rPr>
                              <w:t>n</w:t>
                            </w:r>
                            <w:r w:rsidRPr="00D077A0">
                              <w:rPr>
                                <w:rFonts w:ascii="Georgia" w:hAnsi="Georgia" w:cstheme="minorHAnsi"/>
                              </w:rPr>
                              <w:t>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503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55pt;margin-top:4.05pt;width:228.75pt;height:1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" fillcolor="#95b3d7 [1940]" stroked="f">
                <v:textbox>
                  <w:txbxContent>
                    <w:p w14:paraId="15CC054E" w14:textId="77777777" w:rsidR="00F26DC2" w:rsidRPr="00D077A0" w:rsidRDefault="00F26DC2" w:rsidP="00F26DC2">
                      <w:pPr>
                        <w:shd w:val="clear" w:color="auto" w:fill="C6D9F1" w:themeFill="text2" w:themeFillTint="33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</w:rPr>
                      </w:pPr>
                      <w:r w:rsidRPr="00D077A0">
                        <w:rPr>
                          <w:rFonts w:ascii="Georgia" w:hAnsi="Georgia" w:cstheme="minorHAnsi"/>
                          <w:b/>
                          <w:bCs/>
                          <w:i/>
                        </w:rPr>
                        <w:t>Parent Group</w:t>
                      </w:r>
                    </w:p>
                    <w:p w14:paraId="4EF445D2" w14:textId="77777777" w:rsidR="00F26DC2" w:rsidRPr="00D077A0" w:rsidRDefault="00F26DC2" w:rsidP="00F26DC2">
                      <w:pPr>
                        <w:shd w:val="clear" w:color="auto" w:fill="C6D9F1" w:themeFill="text2" w:themeFillTint="33"/>
                        <w:rPr>
                          <w:rFonts w:ascii="Georgia" w:hAnsi="Georgia"/>
                          <w:sz w:val="12"/>
                        </w:rPr>
                      </w:pPr>
                    </w:p>
                    <w:p w14:paraId="0C2763E1" w14:textId="77777777" w:rsidR="00F26DC2" w:rsidRPr="00D077A0" w:rsidRDefault="00F26DC2" w:rsidP="00F26D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Showing Love and Setting Limits</w:t>
                      </w:r>
                    </w:p>
                    <w:p w14:paraId="5E2F795E" w14:textId="77777777" w:rsidR="00F26DC2" w:rsidRPr="00D077A0" w:rsidRDefault="00F26DC2" w:rsidP="00F26D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Making House Rules</w:t>
                      </w:r>
                    </w:p>
                    <w:p w14:paraId="5E4FE1B0" w14:textId="77777777" w:rsidR="00F26DC2" w:rsidRPr="00D077A0" w:rsidRDefault="00F26DC2" w:rsidP="00F26D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Encouraging Good Behaviour</w:t>
                      </w:r>
                    </w:p>
                    <w:p w14:paraId="39921546" w14:textId="77777777" w:rsidR="00F26DC2" w:rsidRPr="00D077A0" w:rsidRDefault="00F26DC2" w:rsidP="00F26D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Understanding Consequences</w:t>
                      </w:r>
                    </w:p>
                    <w:p w14:paraId="3446ED55" w14:textId="77777777" w:rsidR="00F26DC2" w:rsidRPr="00D077A0" w:rsidRDefault="00F26DC2" w:rsidP="00F26D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Building Bridges</w:t>
                      </w:r>
                    </w:p>
                    <w:p w14:paraId="200B939F" w14:textId="77777777" w:rsidR="00F26DC2" w:rsidRPr="00D077A0" w:rsidRDefault="00F26DC2" w:rsidP="00F26D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Protecting Against Substance Misuse</w:t>
                      </w:r>
                    </w:p>
                    <w:p w14:paraId="772B0802" w14:textId="393B3EC2" w:rsidR="00F26DC2" w:rsidRPr="00D077A0" w:rsidRDefault="00F26DC2" w:rsidP="00F26D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 xml:space="preserve">Getting Help for Special family </w:t>
                      </w:r>
                      <w:r w:rsidR="004A49D6">
                        <w:rPr>
                          <w:rFonts w:ascii="Georgia" w:hAnsi="Georgia" w:cstheme="minorHAnsi"/>
                        </w:rPr>
                        <w:t>n</w:t>
                      </w:r>
                      <w:r w:rsidRPr="00D077A0">
                        <w:rPr>
                          <w:rFonts w:ascii="Georgia" w:hAnsi="Georgia" w:cstheme="minorHAnsi"/>
                        </w:rPr>
                        <w:t>eeds</w:t>
                      </w:r>
                    </w:p>
                  </w:txbxContent>
                </v:textbox>
              </v:shape>
            </w:pict>
          </mc:Fallback>
        </mc:AlternateContent>
      </w:r>
      <w:r w:rsidRPr="007C32A6">
        <w:rPr>
          <w:rFonts w:ascii="Georgia" w:hAnsi="Georgia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95AE" wp14:editId="7609203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2775585" cy="1793240"/>
                <wp:effectExtent l="0" t="0" r="571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793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8DEE4F" w14:textId="77777777" w:rsidR="00F26DC2" w:rsidRPr="00D077A0" w:rsidRDefault="00F26DC2" w:rsidP="00F26DC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</w:rPr>
                              <w:t>Youth Group</w:t>
                            </w:r>
                          </w:p>
                          <w:p w14:paraId="5AFC1049" w14:textId="77777777" w:rsidR="00F26DC2" w:rsidRPr="00D077A0" w:rsidRDefault="00F26DC2" w:rsidP="00F26DC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13099438" w14:textId="77777777" w:rsidR="00F26DC2" w:rsidRPr="00D077A0" w:rsidRDefault="00F26DC2" w:rsidP="00F26D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Reaching Goals</w:t>
                            </w:r>
                          </w:p>
                          <w:p w14:paraId="7187D7B2" w14:textId="77777777" w:rsidR="00F26DC2" w:rsidRPr="00D077A0" w:rsidRDefault="00F26DC2" w:rsidP="00F26D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Appreciating Parents</w:t>
                            </w:r>
                          </w:p>
                          <w:p w14:paraId="036AC014" w14:textId="77777777" w:rsidR="00F26DC2" w:rsidRPr="00D077A0" w:rsidRDefault="00F26DC2" w:rsidP="00F26D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Dealing with Stress</w:t>
                            </w:r>
                          </w:p>
                          <w:p w14:paraId="31576ED9" w14:textId="77777777" w:rsidR="00F26DC2" w:rsidRPr="00D077A0" w:rsidRDefault="00F26DC2" w:rsidP="00F26D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Following Rules</w:t>
                            </w:r>
                          </w:p>
                          <w:p w14:paraId="02443B6D" w14:textId="77777777" w:rsidR="00F26DC2" w:rsidRPr="00D077A0" w:rsidRDefault="00F26DC2" w:rsidP="00F26D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Dealing with Peer Pressure</w:t>
                            </w:r>
                          </w:p>
                          <w:p w14:paraId="0EA867BE" w14:textId="77777777" w:rsidR="00F26DC2" w:rsidRPr="00D077A0" w:rsidRDefault="00F26DC2" w:rsidP="00F26D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Peer Pressure and Good Friends</w:t>
                            </w:r>
                          </w:p>
                          <w:p w14:paraId="6DA09EC4" w14:textId="77777777" w:rsidR="00F26DC2" w:rsidRPr="00D077A0" w:rsidRDefault="00F26DC2" w:rsidP="00F26D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Reaching Out to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95AE" id="Text Box 5" o:spid="_x0000_s1027" type="#_x0000_t202" style="position:absolute;margin-left:-9pt;margin-top:3.75pt;width:218.55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" fillcolor="#548dd4 [1951]" stroked="f">
                <v:textbox>
                  <w:txbxContent>
                    <w:p w14:paraId="378DEE4F" w14:textId="77777777" w:rsidR="00F26DC2" w:rsidRPr="00D077A0" w:rsidRDefault="00F26DC2" w:rsidP="00F26DC2">
                      <w:pPr>
                        <w:shd w:val="clear" w:color="auto" w:fill="C6D9F1" w:themeFill="text2" w:themeFillTint="33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</w:rPr>
                      </w:pPr>
                      <w:r w:rsidRPr="00D077A0">
                        <w:rPr>
                          <w:rFonts w:ascii="Georgia" w:hAnsi="Georgia" w:cstheme="minorHAnsi"/>
                          <w:b/>
                          <w:bCs/>
                          <w:i/>
                        </w:rPr>
                        <w:t>Youth Group</w:t>
                      </w:r>
                    </w:p>
                    <w:p w14:paraId="5AFC1049" w14:textId="77777777" w:rsidR="00F26DC2" w:rsidRPr="00D077A0" w:rsidRDefault="00F26DC2" w:rsidP="00F26DC2">
                      <w:pPr>
                        <w:shd w:val="clear" w:color="auto" w:fill="C6D9F1" w:themeFill="text2" w:themeFillTint="33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12"/>
                        </w:rPr>
                      </w:pPr>
                    </w:p>
                    <w:p w14:paraId="13099438" w14:textId="77777777" w:rsidR="00F26DC2" w:rsidRPr="00D077A0" w:rsidRDefault="00F26DC2" w:rsidP="00F26DC2">
                      <w:pPr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Reaching Goals</w:t>
                      </w:r>
                    </w:p>
                    <w:p w14:paraId="7187D7B2" w14:textId="77777777" w:rsidR="00F26DC2" w:rsidRPr="00D077A0" w:rsidRDefault="00F26DC2" w:rsidP="00F26DC2">
                      <w:pPr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Appreciating Parents</w:t>
                      </w:r>
                    </w:p>
                    <w:p w14:paraId="036AC014" w14:textId="77777777" w:rsidR="00F26DC2" w:rsidRPr="00D077A0" w:rsidRDefault="00F26DC2" w:rsidP="00F26DC2">
                      <w:pPr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Dealing with Stress</w:t>
                      </w:r>
                    </w:p>
                    <w:p w14:paraId="31576ED9" w14:textId="77777777" w:rsidR="00F26DC2" w:rsidRPr="00D077A0" w:rsidRDefault="00F26DC2" w:rsidP="00F26DC2">
                      <w:pPr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Following Rules</w:t>
                      </w:r>
                    </w:p>
                    <w:p w14:paraId="02443B6D" w14:textId="77777777" w:rsidR="00F26DC2" w:rsidRPr="00D077A0" w:rsidRDefault="00F26DC2" w:rsidP="00F26DC2">
                      <w:pPr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Dealing with Peer Pressure</w:t>
                      </w:r>
                    </w:p>
                    <w:p w14:paraId="0EA867BE" w14:textId="77777777" w:rsidR="00F26DC2" w:rsidRPr="00D077A0" w:rsidRDefault="00F26DC2" w:rsidP="00F26DC2">
                      <w:pPr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Peer Pressure and Good Friends</w:t>
                      </w:r>
                    </w:p>
                    <w:p w14:paraId="6DA09EC4" w14:textId="77777777" w:rsidR="00F26DC2" w:rsidRPr="00D077A0" w:rsidRDefault="00F26DC2" w:rsidP="00F26DC2">
                      <w:pPr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Reaching Out to Others</w:t>
                      </w:r>
                    </w:p>
                  </w:txbxContent>
                </v:textbox>
              </v:shape>
            </w:pict>
          </mc:Fallback>
        </mc:AlternateContent>
      </w:r>
    </w:p>
    <w:p w14:paraId="550E34AA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1D073E58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39EF6E9E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3173632A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32B00BD7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26C2F8D2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20D04F3B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727C5416" w14:textId="68DCFF9B" w:rsidR="00F26DC2" w:rsidRPr="007C32A6" w:rsidRDefault="00F26DC2" w:rsidP="00F26DC2">
      <w:pPr>
        <w:rPr>
          <w:rFonts w:ascii="Georgia" w:hAnsi="Georgia" w:cstheme="minorHAnsi"/>
        </w:rPr>
      </w:pPr>
    </w:p>
    <w:p w14:paraId="26B2BF0A" w14:textId="7C089447" w:rsidR="00F26DC2" w:rsidRPr="007C32A6" w:rsidRDefault="00F26DC2" w:rsidP="00F26DC2">
      <w:pPr>
        <w:rPr>
          <w:rFonts w:ascii="Georgia" w:hAnsi="Georgia" w:cstheme="minorHAnsi"/>
        </w:rPr>
      </w:pPr>
    </w:p>
    <w:p w14:paraId="32579D9A" w14:textId="051D1838" w:rsidR="00F26DC2" w:rsidRPr="007C32A6" w:rsidRDefault="00D077A0" w:rsidP="00F26DC2">
      <w:pPr>
        <w:rPr>
          <w:rFonts w:ascii="Georgia" w:hAnsi="Georgia" w:cstheme="minorHAnsi"/>
        </w:rPr>
      </w:pPr>
      <w:r w:rsidRPr="007C32A6">
        <w:rPr>
          <w:rFonts w:ascii="Georgia" w:hAnsi="Georgia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66EEB" wp14:editId="52C7B35C">
                <wp:simplePos x="0" y="0"/>
                <wp:positionH relativeFrom="margin">
                  <wp:posOffset>1565910</wp:posOffset>
                </wp:positionH>
                <wp:positionV relativeFrom="paragraph">
                  <wp:posOffset>64770</wp:posOffset>
                </wp:positionV>
                <wp:extent cx="2823210" cy="17049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659837" w14:textId="77777777" w:rsidR="00F26DC2" w:rsidRPr="00D077A0" w:rsidRDefault="00F26DC2" w:rsidP="00237337">
                            <w:pPr>
                              <w:pStyle w:val="Heading4"/>
                              <w:shd w:val="clear" w:color="auto" w:fill="C6D9F1" w:themeFill="text2" w:themeFillTint="33"/>
                              <w:jc w:val="center"/>
                              <w:rPr>
                                <w:rFonts w:ascii="Georgia" w:hAnsi="Georgia" w:cstheme="minorHAnsi"/>
                                <w:color w:val="auto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  <w:color w:val="auto"/>
                              </w:rPr>
                              <w:t>Family Group</w:t>
                            </w:r>
                          </w:p>
                          <w:p w14:paraId="4D8D50F1" w14:textId="77777777" w:rsidR="00F26DC2" w:rsidRPr="00D077A0" w:rsidRDefault="00F26DC2" w:rsidP="00F26DC2">
                            <w:p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  <w:sz w:val="12"/>
                              </w:rPr>
                            </w:pPr>
                          </w:p>
                          <w:p w14:paraId="41671B05" w14:textId="77777777" w:rsidR="00F26DC2" w:rsidRPr="00D077A0" w:rsidRDefault="00F26DC2" w:rsidP="0023733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Supporting Goals and Dreams</w:t>
                            </w:r>
                          </w:p>
                          <w:p w14:paraId="2B84771E" w14:textId="77777777" w:rsidR="00F26DC2" w:rsidRPr="00D077A0" w:rsidRDefault="00F26DC2" w:rsidP="0023733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Appreciating Family Members</w:t>
                            </w:r>
                          </w:p>
                          <w:p w14:paraId="13DA8DBF" w14:textId="418958E9" w:rsidR="00F26DC2" w:rsidRPr="00D077A0" w:rsidRDefault="00F26DC2" w:rsidP="0023733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Using Family Meeting</w:t>
                            </w:r>
                            <w:r w:rsidR="004A49D6">
                              <w:rPr>
                                <w:rFonts w:ascii="Georgia" w:hAnsi="Georgia" w:cstheme="minorHAnsi"/>
                              </w:rPr>
                              <w:t>s</w:t>
                            </w:r>
                          </w:p>
                          <w:p w14:paraId="427C95AE" w14:textId="77777777" w:rsidR="00F26DC2" w:rsidRPr="00D077A0" w:rsidRDefault="00F26DC2" w:rsidP="0023733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Understanding Family Values</w:t>
                            </w:r>
                          </w:p>
                          <w:p w14:paraId="4086FE04" w14:textId="77777777" w:rsidR="00F26DC2" w:rsidRPr="00D077A0" w:rsidRDefault="00F26DC2" w:rsidP="0023733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Building Family Communication</w:t>
                            </w:r>
                          </w:p>
                          <w:p w14:paraId="15CBB613" w14:textId="77777777" w:rsidR="00F26DC2" w:rsidRPr="00D077A0" w:rsidRDefault="00F26DC2" w:rsidP="0023733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Families and Peer Pressure</w:t>
                            </w:r>
                          </w:p>
                          <w:p w14:paraId="4314A97B" w14:textId="77777777" w:rsidR="00F26DC2" w:rsidRPr="00D077A0" w:rsidRDefault="00F26DC2" w:rsidP="0023733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C6D9F1" w:themeFill="text2" w:themeFillTint="33"/>
                              <w:rPr>
                                <w:rFonts w:ascii="Georgia" w:hAnsi="Georgia" w:cstheme="minorHAnsi"/>
                              </w:rPr>
                            </w:pPr>
                            <w:r w:rsidRPr="00D077A0">
                              <w:rPr>
                                <w:rFonts w:ascii="Georgia" w:hAnsi="Georgia" w:cstheme="minorHAnsi"/>
                              </w:rPr>
                              <w:t>Putting it all Together</w:t>
                            </w:r>
                            <w:r w:rsidRPr="00D077A0">
                              <w:rPr>
                                <w:rFonts w:ascii="Georgia" w:hAnsi="Georgia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6EEB" id="Text Box 7" o:spid="_x0000_s1028" type="#_x0000_t202" style="position:absolute;margin-left:123.3pt;margin-top:5.1pt;width:222.3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" fillcolor="#365f91 [2404]" stroked="f">
                <v:textbox>
                  <w:txbxContent>
                    <w:p w14:paraId="4D659837" w14:textId="77777777" w:rsidR="00F26DC2" w:rsidRPr="00D077A0" w:rsidRDefault="00F26DC2" w:rsidP="00237337">
                      <w:pPr>
                        <w:pStyle w:val="Heading4"/>
                        <w:shd w:val="clear" w:color="auto" w:fill="C6D9F1" w:themeFill="text2" w:themeFillTint="33"/>
                        <w:jc w:val="center"/>
                        <w:rPr>
                          <w:rFonts w:ascii="Georgia" w:hAnsi="Georgia" w:cstheme="minorHAnsi"/>
                          <w:color w:val="auto"/>
                        </w:rPr>
                      </w:pPr>
                      <w:r w:rsidRPr="00D077A0">
                        <w:rPr>
                          <w:rFonts w:ascii="Georgia" w:hAnsi="Georgia" w:cstheme="minorHAnsi"/>
                          <w:color w:val="auto"/>
                        </w:rPr>
                        <w:t>Family Group</w:t>
                      </w:r>
                    </w:p>
                    <w:p w14:paraId="4D8D50F1" w14:textId="77777777" w:rsidR="00F26DC2" w:rsidRPr="00D077A0" w:rsidRDefault="00F26DC2" w:rsidP="00F26DC2">
                      <w:pPr>
                        <w:shd w:val="clear" w:color="auto" w:fill="C6D9F1" w:themeFill="text2" w:themeFillTint="33"/>
                        <w:rPr>
                          <w:rFonts w:ascii="Georgia" w:hAnsi="Georgia" w:cstheme="minorHAnsi"/>
                          <w:sz w:val="12"/>
                        </w:rPr>
                      </w:pPr>
                    </w:p>
                    <w:p w14:paraId="41671B05" w14:textId="77777777" w:rsidR="00F26DC2" w:rsidRPr="00D077A0" w:rsidRDefault="00F26DC2" w:rsidP="00237337">
                      <w:pPr>
                        <w:numPr>
                          <w:ilvl w:val="0"/>
                          <w:numId w:val="6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Supporting Goals and Dreams</w:t>
                      </w:r>
                    </w:p>
                    <w:p w14:paraId="2B84771E" w14:textId="77777777" w:rsidR="00F26DC2" w:rsidRPr="00D077A0" w:rsidRDefault="00F26DC2" w:rsidP="00237337">
                      <w:pPr>
                        <w:numPr>
                          <w:ilvl w:val="0"/>
                          <w:numId w:val="6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Appreciating Family Members</w:t>
                      </w:r>
                    </w:p>
                    <w:p w14:paraId="13DA8DBF" w14:textId="418958E9" w:rsidR="00F26DC2" w:rsidRPr="00D077A0" w:rsidRDefault="00F26DC2" w:rsidP="00237337">
                      <w:pPr>
                        <w:numPr>
                          <w:ilvl w:val="0"/>
                          <w:numId w:val="6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Using Family Meeting</w:t>
                      </w:r>
                      <w:r w:rsidR="004A49D6">
                        <w:rPr>
                          <w:rFonts w:ascii="Georgia" w:hAnsi="Georgia" w:cstheme="minorHAnsi"/>
                        </w:rPr>
                        <w:t>s</w:t>
                      </w:r>
                    </w:p>
                    <w:p w14:paraId="427C95AE" w14:textId="77777777" w:rsidR="00F26DC2" w:rsidRPr="00D077A0" w:rsidRDefault="00F26DC2" w:rsidP="00237337">
                      <w:pPr>
                        <w:numPr>
                          <w:ilvl w:val="0"/>
                          <w:numId w:val="6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Understanding Family Values</w:t>
                      </w:r>
                    </w:p>
                    <w:p w14:paraId="4086FE04" w14:textId="77777777" w:rsidR="00F26DC2" w:rsidRPr="00D077A0" w:rsidRDefault="00F26DC2" w:rsidP="00237337">
                      <w:pPr>
                        <w:numPr>
                          <w:ilvl w:val="0"/>
                          <w:numId w:val="6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Building Family Communication</w:t>
                      </w:r>
                    </w:p>
                    <w:p w14:paraId="15CBB613" w14:textId="77777777" w:rsidR="00F26DC2" w:rsidRPr="00D077A0" w:rsidRDefault="00F26DC2" w:rsidP="00237337">
                      <w:pPr>
                        <w:numPr>
                          <w:ilvl w:val="0"/>
                          <w:numId w:val="6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Families and Peer Pressure</w:t>
                      </w:r>
                    </w:p>
                    <w:p w14:paraId="4314A97B" w14:textId="77777777" w:rsidR="00F26DC2" w:rsidRPr="00D077A0" w:rsidRDefault="00F26DC2" w:rsidP="00237337">
                      <w:pPr>
                        <w:numPr>
                          <w:ilvl w:val="0"/>
                          <w:numId w:val="6"/>
                        </w:numPr>
                        <w:shd w:val="clear" w:color="auto" w:fill="C6D9F1" w:themeFill="text2" w:themeFillTint="33"/>
                        <w:rPr>
                          <w:rFonts w:ascii="Georgia" w:hAnsi="Georgia" w:cstheme="minorHAnsi"/>
                        </w:rPr>
                      </w:pPr>
                      <w:r w:rsidRPr="00D077A0">
                        <w:rPr>
                          <w:rFonts w:ascii="Georgia" w:hAnsi="Georgia" w:cstheme="minorHAnsi"/>
                        </w:rPr>
                        <w:t>Putting it all Together</w:t>
                      </w:r>
                      <w:r w:rsidRPr="00D077A0">
                        <w:rPr>
                          <w:rFonts w:ascii="Georgia" w:hAnsi="Georgia" w:cstheme="minorHAns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5F4E9" w14:textId="73E3CC2F" w:rsidR="00F26DC2" w:rsidRPr="007C32A6" w:rsidRDefault="00F26DC2" w:rsidP="00F26DC2">
      <w:pPr>
        <w:rPr>
          <w:rFonts w:ascii="Georgia" w:hAnsi="Georgia" w:cstheme="minorHAnsi"/>
        </w:rPr>
      </w:pPr>
    </w:p>
    <w:p w14:paraId="24D171ED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120C5E6D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7F8F4074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35A89F92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20FE8094" w14:textId="77777777" w:rsidR="00F26DC2" w:rsidRPr="007C32A6" w:rsidRDefault="00F26DC2" w:rsidP="00F26DC2">
      <w:pPr>
        <w:jc w:val="right"/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lastRenderedPageBreak/>
        <w:tab/>
      </w:r>
      <w:r w:rsidRPr="007C32A6">
        <w:rPr>
          <w:rFonts w:ascii="Georgia" w:hAnsi="Georgia" w:cstheme="minorHAnsi"/>
        </w:rPr>
        <w:tab/>
      </w:r>
      <w:r w:rsidRPr="007C32A6">
        <w:rPr>
          <w:rFonts w:ascii="Georgia" w:hAnsi="Georgia" w:cstheme="minorHAnsi"/>
        </w:rPr>
        <w:tab/>
      </w:r>
      <w:r w:rsidRPr="007C32A6">
        <w:rPr>
          <w:rFonts w:ascii="Georgia" w:hAnsi="Georgia" w:cstheme="minorHAnsi"/>
        </w:rPr>
        <w:tab/>
      </w:r>
      <w:r w:rsidRPr="007C32A6">
        <w:rPr>
          <w:rFonts w:ascii="Georgia" w:hAnsi="Georgia" w:cstheme="minorHAnsi"/>
        </w:rPr>
        <w:tab/>
      </w:r>
      <w:r w:rsidRPr="007C32A6">
        <w:rPr>
          <w:rFonts w:ascii="Georgia" w:hAnsi="Georgia" w:cstheme="minorHAnsi"/>
        </w:rPr>
        <w:tab/>
      </w:r>
      <w:r w:rsidRPr="007C32A6">
        <w:rPr>
          <w:rFonts w:ascii="Georgia" w:hAnsi="Georgia" w:cstheme="minorHAnsi"/>
        </w:rPr>
        <w:tab/>
      </w:r>
      <w:r w:rsidRPr="007C32A6">
        <w:rPr>
          <w:rFonts w:ascii="Georgia" w:hAnsi="Georgia" w:cstheme="minorHAnsi"/>
        </w:rPr>
        <w:tab/>
      </w:r>
      <w:r w:rsidRPr="007C32A6">
        <w:rPr>
          <w:rFonts w:ascii="Georgia" w:hAnsi="Georgia" w:cstheme="minorHAnsi"/>
        </w:rPr>
        <w:tab/>
      </w:r>
      <w:r w:rsidRPr="007C32A6">
        <w:rPr>
          <w:rFonts w:ascii="Georgia" w:hAnsi="Georgia" w:cstheme="minorHAnsi"/>
        </w:rPr>
        <w:tab/>
      </w:r>
    </w:p>
    <w:p w14:paraId="5E976DC1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725A6398" w14:textId="08205DB2" w:rsidR="00F26DC2" w:rsidRPr="007C32A6" w:rsidRDefault="00455736" w:rsidP="00F26DC2">
      <w:pPr>
        <w:pStyle w:val="Heading2"/>
        <w:rPr>
          <w:rFonts w:ascii="Georgia" w:hAnsi="Georgia" w:cstheme="minorHAnsi"/>
          <w:color w:val="auto"/>
          <w:sz w:val="28"/>
          <w:szCs w:val="28"/>
        </w:rPr>
      </w:pPr>
      <w:r>
        <w:rPr>
          <w:rFonts w:ascii="Georgia" w:hAnsi="Georgia" w:cstheme="minorHAnsi"/>
          <w:color w:val="auto"/>
          <w:sz w:val="28"/>
          <w:szCs w:val="28"/>
        </w:rPr>
        <w:t>Referrer agency</w:t>
      </w:r>
      <w:r w:rsidR="00F26DC2" w:rsidRPr="007C32A6">
        <w:rPr>
          <w:rFonts w:ascii="Georgia" w:hAnsi="Georgia" w:cstheme="minorHAnsi"/>
          <w:color w:val="auto"/>
          <w:sz w:val="28"/>
          <w:szCs w:val="28"/>
        </w:rPr>
        <w:t xml:space="preserve"> Responsibility</w:t>
      </w:r>
    </w:p>
    <w:p w14:paraId="10ABC04C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27FCE3AD" w14:textId="77777777" w:rsidR="00F26DC2" w:rsidRPr="007C32A6" w:rsidRDefault="00F26DC2" w:rsidP="00F26DC2">
      <w:pPr>
        <w:numPr>
          <w:ilvl w:val="0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Referrals will only be accepted on SFP referral form</w:t>
      </w:r>
      <w:r w:rsidR="000A13D5" w:rsidRPr="007C32A6">
        <w:rPr>
          <w:rFonts w:ascii="Georgia" w:hAnsi="Georgia" w:cstheme="minorHAnsi"/>
        </w:rPr>
        <w:t xml:space="preserve">s returnable to </w:t>
      </w:r>
      <w:r w:rsidR="007C32A6">
        <w:rPr>
          <w:rFonts w:ascii="Georgia" w:hAnsi="Georgia" w:cstheme="minorHAnsi"/>
        </w:rPr>
        <w:t>CNP.</w:t>
      </w:r>
    </w:p>
    <w:p w14:paraId="2BB722F0" w14:textId="77777777" w:rsidR="000A13D5" w:rsidRPr="007C32A6" w:rsidRDefault="000A13D5" w:rsidP="000A13D5">
      <w:pPr>
        <w:ind w:left="720"/>
        <w:rPr>
          <w:rFonts w:ascii="Georgia" w:hAnsi="Georgia" w:cstheme="minorHAnsi"/>
        </w:rPr>
      </w:pPr>
    </w:p>
    <w:p w14:paraId="2BC428C8" w14:textId="77777777" w:rsidR="00F26DC2" w:rsidRPr="00D077A0" w:rsidRDefault="00F26DC2" w:rsidP="00F26DC2">
      <w:pPr>
        <w:numPr>
          <w:ilvl w:val="0"/>
          <w:numId w:val="3"/>
        </w:numPr>
        <w:rPr>
          <w:rFonts w:ascii="Georgia" w:hAnsi="Georgia" w:cstheme="minorHAnsi"/>
        </w:rPr>
      </w:pPr>
      <w:r w:rsidRPr="00D077A0">
        <w:rPr>
          <w:rFonts w:ascii="Georgia" w:hAnsi="Georgia" w:cstheme="minorHAnsi"/>
        </w:rPr>
        <w:t xml:space="preserve">The </w:t>
      </w:r>
      <w:r w:rsidRPr="00D077A0">
        <w:rPr>
          <w:rFonts w:ascii="Georgia" w:hAnsi="Georgia" w:cstheme="minorHAnsi"/>
          <w:b/>
        </w:rPr>
        <w:t>families must agree to the referral</w:t>
      </w:r>
      <w:r w:rsidRPr="00D077A0">
        <w:rPr>
          <w:rFonts w:ascii="Georgia" w:hAnsi="Georgia" w:cstheme="minorHAnsi"/>
        </w:rPr>
        <w:t xml:space="preserve"> being made and </w:t>
      </w:r>
      <w:r w:rsidRPr="00D077A0">
        <w:rPr>
          <w:rFonts w:ascii="Georgia" w:hAnsi="Georgia" w:cstheme="minorHAnsi"/>
          <w:b/>
        </w:rPr>
        <w:t>parents and young person should sign the form</w:t>
      </w:r>
      <w:r w:rsidRPr="00D077A0">
        <w:rPr>
          <w:rFonts w:ascii="Georgia" w:hAnsi="Georgia" w:cstheme="minorHAnsi"/>
        </w:rPr>
        <w:t xml:space="preserve"> in the space provided to confirm this. </w:t>
      </w:r>
    </w:p>
    <w:p w14:paraId="1F5D4119" w14:textId="77777777" w:rsidR="00F26DC2" w:rsidRPr="00455736" w:rsidRDefault="00F26DC2" w:rsidP="00F26DC2">
      <w:pPr>
        <w:ind w:left="360"/>
        <w:rPr>
          <w:rFonts w:ascii="Georgia" w:hAnsi="Georgia" w:cstheme="minorHAnsi"/>
        </w:rPr>
      </w:pPr>
    </w:p>
    <w:p w14:paraId="579717A6" w14:textId="77777777" w:rsidR="00F26DC2" w:rsidRPr="007C32A6" w:rsidRDefault="00F26DC2" w:rsidP="00F26DC2">
      <w:pPr>
        <w:numPr>
          <w:ilvl w:val="0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Information will be held confidentially in line with the data protection act.</w:t>
      </w:r>
    </w:p>
    <w:p w14:paraId="5A7324A7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0E520359" w14:textId="2310AE22" w:rsidR="00F26DC2" w:rsidRPr="007C32A6" w:rsidRDefault="00F26DC2" w:rsidP="00F26DC2">
      <w:pPr>
        <w:numPr>
          <w:ilvl w:val="0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 xml:space="preserve">It is preferable for the referrer </w:t>
      </w:r>
      <w:r w:rsidRPr="00D077A0">
        <w:rPr>
          <w:rFonts w:ascii="Georgia" w:hAnsi="Georgia" w:cstheme="minorHAnsi"/>
          <w:color w:val="000000" w:themeColor="text1"/>
        </w:rPr>
        <w:t xml:space="preserve">to maintain </w:t>
      </w:r>
      <w:r w:rsidR="007C32A6" w:rsidRPr="00D077A0">
        <w:rPr>
          <w:rFonts w:ascii="Georgia" w:hAnsi="Georgia" w:cstheme="minorHAnsi"/>
          <w:color w:val="000000" w:themeColor="text1"/>
        </w:rPr>
        <w:t xml:space="preserve">contact </w:t>
      </w:r>
      <w:r w:rsidRPr="00D077A0">
        <w:rPr>
          <w:rFonts w:ascii="Georgia" w:hAnsi="Georgia" w:cstheme="minorHAnsi"/>
          <w:color w:val="000000" w:themeColor="text1"/>
        </w:rPr>
        <w:t xml:space="preserve">with </w:t>
      </w:r>
      <w:r w:rsidRPr="007C32A6">
        <w:rPr>
          <w:rFonts w:ascii="Georgia" w:hAnsi="Georgia" w:cstheme="minorHAnsi"/>
        </w:rPr>
        <w:t>the referred family for the duration of the programme.</w:t>
      </w:r>
    </w:p>
    <w:p w14:paraId="7B57174A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5725674B" w14:textId="4208B485" w:rsidR="00F26DC2" w:rsidRPr="007C32A6" w:rsidRDefault="00F26DC2" w:rsidP="00F26DC2">
      <w:pPr>
        <w:numPr>
          <w:ilvl w:val="0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 xml:space="preserve">Please indicate on the referral form any specific difficulties </w:t>
      </w:r>
      <w:r w:rsidR="007C32A6">
        <w:rPr>
          <w:rFonts w:ascii="Georgia" w:hAnsi="Georgia" w:cstheme="minorHAnsi"/>
        </w:rPr>
        <w:t xml:space="preserve">you know of </w:t>
      </w:r>
      <w:r w:rsidRPr="007C32A6">
        <w:rPr>
          <w:rFonts w:ascii="Georgia" w:hAnsi="Georgia" w:cstheme="minorHAnsi"/>
        </w:rPr>
        <w:t xml:space="preserve">within the family which may affect the smooth running of the sessions, </w:t>
      </w:r>
      <w:r w:rsidR="007C32A6">
        <w:rPr>
          <w:rFonts w:ascii="Georgia" w:hAnsi="Georgia" w:cstheme="minorHAnsi"/>
        </w:rPr>
        <w:t>e.g.</w:t>
      </w:r>
      <w:r w:rsidRPr="007C32A6">
        <w:rPr>
          <w:rFonts w:ascii="Georgia" w:hAnsi="Georgia" w:cstheme="minorHAnsi"/>
        </w:rPr>
        <w:t>:</w:t>
      </w:r>
    </w:p>
    <w:p w14:paraId="50F89A5C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6C46ADC3" w14:textId="77777777" w:rsidR="00F26DC2" w:rsidRPr="007C32A6" w:rsidRDefault="00F26DC2" w:rsidP="00F26DC2">
      <w:pPr>
        <w:numPr>
          <w:ilvl w:val="1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 xml:space="preserve">current alcohol or drug problems </w:t>
      </w:r>
    </w:p>
    <w:p w14:paraId="6E84F2B8" w14:textId="77777777" w:rsidR="00F26DC2" w:rsidRPr="007C32A6" w:rsidRDefault="00F26DC2" w:rsidP="00F26DC2">
      <w:pPr>
        <w:numPr>
          <w:ilvl w:val="1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learning difficulties</w:t>
      </w:r>
    </w:p>
    <w:p w14:paraId="7D6077CC" w14:textId="77777777" w:rsidR="00F26DC2" w:rsidRPr="007C32A6" w:rsidRDefault="00F26DC2" w:rsidP="00F26DC2">
      <w:pPr>
        <w:numPr>
          <w:ilvl w:val="1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 xml:space="preserve">literacy difficulties </w:t>
      </w:r>
    </w:p>
    <w:p w14:paraId="639E82E5" w14:textId="65F7659B" w:rsidR="007C32A6" w:rsidRPr="004A49D6" w:rsidRDefault="00F26DC2" w:rsidP="004A49D6">
      <w:pPr>
        <w:numPr>
          <w:ilvl w:val="1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child protection issues</w:t>
      </w:r>
    </w:p>
    <w:p w14:paraId="5310687A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3784EFA1" w14:textId="41A9FA39" w:rsidR="00F26DC2" w:rsidRPr="007C32A6" w:rsidRDefault="00F26DC2" w:rsidP="00F26DC2">
      <w:pPr>
        <w:numPr>
          <w:ilvl w:val="0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 xml:space="preserve">All families will receive a home visit </w:t>
      </w:r>
      <w:r w:rsidR="00455736">
        <w:rPr>
          <w:rFonts w:ascii="Georgia" w:hAnsi="Georgia" w:cstheme="minorHAnsi"/>
        </w:rPr>
        <w:t xml:space="preserve">from a member of the programme team </w:t>
      </w:r>
      <w:r w:rsidRPr="007C32A6">
        <w:rPr>
          <w:rFonts w:ascii="Georgia" w:hAnsi="Georgia" w:cstheme="minorHAnsi"/>
        </w:rPr>
        <w:t>to assess their suitability for the programme</w:t>
      </w:r>
      <w:r w:rsidR="004A49D6">
        <w:rPr>
          <w:rFonts w:ascii="Georgia" w:hAnsi="Georgia" w:cstheme="minorHAnsi"/>
        </w:rPr>
        <w:t>, to explain in detail what’s involved, and to complete baseline questionnaires</w:t>
      </w:r>
      <w:r w:rsidR="00B2504A">
        <w:rPr>
          <w:rFonts w:ascii="Georgia" w:hAnsi="Georgia" w:cstheme="minorHAnsi"/>
        </w:rPr>
        <w:t xml:space="preserve">.  </w:t>
      </w:r>
    </w:p>
    <w:p w14:paraId="01E9CF21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01BBDE16" w14:textId="07871932" w:rsidR="00F26DC2" w:rsidRPr="007C32A6" w:rsidRDefault="00F26DC2" w:rsidP="00F26DC2">
      <w:pPr>
        <w:numPr>
          <w:ilvl w:val="0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 xml:space="preserve">If transport or childcare </w:t>
      </w:r>
      <w:r w:rsidR="00B2504A">
        <w:rPr>
          <w:rFonts w:ascii="Georgia" w:hAnsi="Georgia" w:cstheme="minorHAnsi"/>
        </w:rPr>
        <w:t xml:space="preserve">are </w:t>
      </w:r>
      <w:r w:rsidRPr="007C32A6">
        <w:rPr>
          <w:rFonts w:ascii="Georgia" w:hAnsi="Georgia" w:cstheme="minorHAnsi"/>
        </w:rPr>
        <w:t>barrier</w:t>
      </w:r>
      <w:r w:rsidR="00B2504A">
        <w:rPr>
          <w:rFonts w:ascii="Georgia" w:hAnsi="Georgia" w:cstheme="minorHAnsi"/>
        </w:rPr>
        <w:t>s</w:t>
      </w:r>
      <w:r w:rsidRPr="007C32A6">
        <w:rPr>
          <w:rFonts w:ascii="Georgia" w:hAnsi="Georgia" w:cstheme="minorHAnsi"/>
        </w:rPr>
        <w:t xml:space="preserve"> to</w:t>
      </w:r>
      <w:r w:rsidR="00B2504A">
        <w:rPr>
          <w:rFonts w:ascii="Georgia" w:hAnsi="Georgia" w:cstheme="minorHAnsi"/>
        </w:rPr>
        <w:t xml:space="preserve"> a family</w:t>
      </w:r>
      <w:r w:rsidRPr="007C32A6">
        <w:rPr>
          <w:rFonts w:ascii="Georgia" w:hAnsi="Georgia" w:cstheme="minorHAnsi"/>
        </w:rPr>
        <w:t xml:space="preserve"> attending, </w:t>
      </w:r>
      <w:r w:rsidR="004A49D6">
        <w:rPr>
          <w:rFonts w:ascii="Georgia" w:hAnsi="Georgia" w:cstheme="minorHAnsi"/>
        </w:rPr>
        <w:t>transport and childcare for younger children at the programme venue will be provided</w:t>
      </w:r>
    </w:p>
    <w:p w14:paraId="1F43B535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038B7A1C" w14:textId="77777777" w:rsidR="00F26DC2" w:rsidRPr="007C32A6" w:rsidRDefault="00F26DC2" w:rsidP="00F26DC2">
      <w:pPr>
        <w:numPr>
          <w:ilvl w:val="0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In the case of parents attending the group under parenting orders, it is the duty of the referrer/responsible officer to monitor their attendance at the group.</w:t>
      </w:r>
    </w:p>
    <w:p w14:paraId="18D8376D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39D30D5D" w14:textId="763A64D5" w:rsidR="00F26DC2" w:rsidRPr="007C32A6" w:rsidRDefault="00F26DC2" w:rsidP="00F26DC2">
      <w:pPr>
        <w:numPr>
          <w:ilvl w:val="0"/>
          <w:numId w:val="3"/>
        </w:numPr>
        <w:rPr>
          <w:rFonts w:ascii="Georgia" w:hAnsi="Georgia" w:cstheme="minorHAnsi"/>
        </w:rPr>
      </w:pPr>
      <w:r w:rsidRPr="007C32A6">
        <w:rPr>
          <w:rFonts w:ascii="Georgia" w:hAnsi="Georgia" w:cstheme="minorHAnsi"/>
        </w:rPr>
        <w:t>Where requested</w:t>
      </w:r>
      <w:r w:rsidR="00895032">
        <w:rPr>
          <w:rFonts w:ascii="Georgia" w:hAnsi="Georgia" w:cstheme="minorHAnsi"/>
        </w:rPr>
        <w:t>,</w:t>
      </w:r>
      <w:r w:rsidRPr="007C32A6">
        <w:rPr>
          <w:rFonts w:ascii="Georgia" w:hAnsi="Georgia" w:cstheme="minorHAnsi"/>
        </w:rPr>
        <w:t xml:space="preserve"> the </w:t>
      </w:r>
      <w:r w:rsidR="00B2504A">
        <w:rPr>
          <w:rFonts w:ascii="Georgia" w:hAnsi="Georgia" w:cstheme="minorHAnsi"/>
        </w:rPr>
        <w:t>coordinator</w:t>
      </w:r>
      <w:r w:rsidR="008162DF">
        <w:rPr>
          <w:rFonts w:ascii="Georgia" w:hAnsi="Georgia" w:cstheme="minorHAnsi"/>
        </w:rPr>
        <w:t xml:space="preserve"> </w:t>
      </w:r>
      <w:r w:rsidRPr="007C32A6">
        <w:rPr>
          <w:rFonts w:ascii="Georgia" w:hAnsi="Georgia" w:cstheme="minorHAnsi"/>
        </w:rPr>
        <w:t xml:space="preserve">will make post-group feedback to the referrer with brief details of attendance and main outcomes.  </w:t>
      </w:r>
    </w:p>
    <w:p w14:paraId="70B48E89" w14:textId="77777777" w:rsidR="00F26DC2" w:rsidRPr="007C32A6" w:rsidRDefault="00F26DC2" w:rsidP="00F26DC2">
      <w:pPr>
        <w:rPr>
          <w:rFonts w:ascii="Georgia" w:hAnsi="Georgia" w:cstheme="minorHAnsi"/>
        </w:rPr>
      </w:pPr>
    </w:p>
    <w:p w14:paraId="59CD113C" w14:textId="77777777" w:rsidR="0003246F" w:rsidRPr="007C32A6" w:rsidRDefault="00A32468">
      <w:pPr>
        <w:rPr>
          <w:rFonts w:ascii="Georgia" w:hAnsi="Georgia" w:cstheme="minorHAnsi"/>
        </w:rPr>
      </w:pPr>
    </w:p>
    <w:sectPr w:rsidR="0003246F" w:rsidRPr="007C32A6" w:rsidSect="008D06DB">
      <w:headerReference w:type="default" r:id="rId7"/>
      <w:footerReference w:type="default" r:id="rId8"/>
      <w:pgSz w:w="11906" w:h="16838" w:code="9"/>
      <w:pgMar w:top="197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CC34B" w14:textId="77777777" w:rsidR="00A32468" w:rsidRDefault="00A32468" w:rsidP="00F26DC2">
      <w:r>
        <w:separator/>
      </w:r>
    </w:p>
  </w:endnote>
  <w:endnote w:type="continuationSeparator" w:id="0">
    <w:p w14:paraId="7353FA42" w14:textId="77777777" w:rsidR="00A32468" w:rsidRDefault="00A32468" w:rsidP="00F2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D268" w14:textId="77777777" w:rsidR="000966D2" w:rsidRDefault="00A32468" w:rsidP="00CC0A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E4757" w14:textId="77777777" w:rsidR="00A32468" w:rsidRDefault="00A32468" w:rsidP="00F26DC2">
      <w:r>
        <w:separator/>
      </w:r>
    </w:p>
  </w:footnote>
  <w:footnote w:type="continuationSeparator" w:id="0">
    <w:p w14:paraId="0EBBD49C" w14:textId="77777777" w:rsidR="00A32468" w:rsidRDefault="00A32468" w:rsidP="00F2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A9825" w14:textId="77777777" w:rsidR="000966D2" w:rsidRPr="00502127" w:rsidRDefault="00F26DC2">
    <w:pPr>
      <w:pStyle w:val="Header"/>
    </w:pPr>
    <w:r>
      <w:rPr>
        <w:noProof/>
        <w:lang w:eastAsia="en-GB"/>
      </w:rPr>
      <w:drawing>
        <wp:inline distT="0" distB="0" distL="0" distR="0" wp14:anchorId="394F58CF" wp14:editId="340EDF5B">
          <wp:extent cx="2838450" cy="11811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33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99B7DF3" wp14:editId="1D3BAF97">
          <wp:simplePos x="0" y="0"/>
          <wp:positionH relativeFrom="column">
            <wp:posOffset>4462780</wp:posOffset>
          </wp:positionH>
          <wp:positionV relativeFrom="paragraph">
            <wp:posOffset>-106680</wp:posOffset>
          </wp:positionV>
          <wp:extent cx="2052320" cy="1028700"/>
          <wp:effectExtent l="0" t="0" r="5080" b="0"/>
          <wp:wrapNone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425"/>
    <w:multiLevelType w:val="hybridMultilevel"/>
    <w:tmpl w:val="65AA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FC7"/>
    <w:multiLevelType w:val="hybridMultilevel"/>
    <w:tmpl w:val="9C92F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4153"/>
    <w:multiLevelType w:val="hybridMultilevel"/>
    <w:tmpl w:val="821011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07E02"/>
    <w:multiLevelType w:val="hybridMultilevel"/>
    <w:tmpl w:val="F1E214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5212D"/>
    <w:multiLevelType w:val="hybridMultilevel"/>
    <w:tmpl w:val="661E2442"/>
    <w:lvl w:ilvl="0" w:tplc="92183C2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26E7"/>
    <w:multiLevelType w:val="hybridMultilevel"/>
    <w:tmpl w:val="8CD2C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F291E"/>
    <w:multiLevelType w:val="hybridMultilevel"/>
    <w:tmpl w:val="4B322B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2E08"/>
    <w:multiLevelType w:val="hybridMultilevel"/>
    <w:tmpl w:val="43EC3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2"/>
    <w:rsid w:val="000A13D5"/>
    <w:rsid w:val="000C30D2"/>
    <w:rsid w:val="00145162"/>
    <w:rsid w:val="001E21D3"/>
    <w:rsid w:val="00237337"/>
    <w:rsid w:val="003D42CF"/>
    <w:rsid w:val="00427253"/>
    <w:rsid w:val="00427FA8"/>
    <w:rsid w:val="00455736"/>
    <w:rsid w:val="004A21A4"/>
    <w:rsid w:val="004A49D6"/>
    <w:rsid w:val="00530D7B"/>
    <w:rsid w:val="007621D1"/>
    <w:rsid w:val="007C32A6"/>
    <w:rsid w:val="008162DF"/>
    <w:rsid w:val="00895032"/>
    <w:rsid w:val="009C30D6"/>
    <w:rsid w:val="00A00965"/>
    <w:rsid w:val="00A32468"/>
    <w:rsid w:val="00AB7126"/>
    <w:rsid w:val="00AC1BF2"/>
    <w:rsid w:val="00B2284B"/>
    <w:rsid w:val="00B2504A"/>
    <w:rsid w:val="00B712FF"/>
    <w:rsid w:val="00BC3175"/>
    <w:rsid w:val="00C4104F"/>
    <w:rsid w:val="00CE71D8"/>
    <w:rsid w:val="00D077A0"/>
    <w:rsid w:val="00D51664"/>
    <w:rsid w:val="00E5474D"/>
    <w:rsid w:val="00E71ECA"/>
    <w:rsid w:val="00F26DC2"/>
    <w:rsid w:val="00F27ACC"/>
    <w:rsid w:val="00F30835"/>
    <w:rsid w:val="00F72DF5"/>
    <w:rsid w:val="00FB27A9"/>
    <w:rsid w:val="00FD5A5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11EA"/>
  <w15:docId w15:val="{EBD98FD0-1EF9-4B66-8D24-350A288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DC2"/>
    <w:pPr>
      <w:keepNext/>
      <w:tabs>
        <w:tab w:val="left" w:pos="5760"/>
        <w:tab w:val="left" w:pos="8820"/>
      </w:tabs>
      <w:outlineLvl w:val="0"/>
    </w:pPr>
    <w:rPr>
      <w:rFonts w:ascii="Times New Roman" w:hAnsi="Times New Roman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D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D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6D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6DC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26D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F26D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26DC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6D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DC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6D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C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D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A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A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Clare</cp:lastModifiedBy>
  <cp:revision>5</cp:revision>
  <dcterms:created xsi:type="dcterms:W3CDTF">2019-09-04T09:30:00Z</dcterms:created>
  <dcterms:modified xsi:type="dcterms:W3CDTF">2019-09-04T09:46:00Z</dcterms:modified>
</cp:coreProperties>
</file>